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46B5125" w:rsidR="00AC6D8A" w:rsidRDefault="0089511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52"/>
          <w:szCs w:val="52"/>
        </w:rPr>
        <w:t>2025</w:t>
      </w:r>
      <w:r>
        <w:rPr>
          <w:b/>
          <w:color w:val="FF0000"/>
          <w:sz w:val="40"/>
          <w:szCs w:val="40"/>
        </w:rPr>
        <w:t xml:space="preserve"> New Sarepta Minor Hockey Association Demolition Derby Rules</w:t>
      </w:r>
    </w:p>
    <w:p w14:paraId="00000002" w14:textId="77777777" w:rsidR="00AC6D8A" w:rsidRDefault="00895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Rules are Designed to help ensure this event is safe and fair for all participants</w:t>
      </w:r>
    </w:p>
    <w:p w14:paraId="00000003" w14:textId="77777777" w:rsidR="00AC6D8A" w:rsidRDefault="0089511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FULL SIZE CAR RULES</w:t>
      </w:r>
    </w:p>
    <w:p w14:paraId="00000004" w14:textId="77777777" w:rsidR="00AC6D8A" w:rsidRDefault="0089511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*Station wagons, Sedans or Hardtops are acceptable as </w:t>
      </w:r>
      <w:proofErr w:type="gramStart"/>
      <w:r>
        <w:rPr>
          <w:b/>
          <w:color w:val="000000"/>
          <w:sz w:val="24"/>
          <w:szCs w:val="24"/>
        </w:rPr>
        <w:t>full size</w:t>
      </w:r>
      <w:proofErr w:type="gram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car</w:t>
      </w:r>
      <w:proofErr w:type="gramEnd"/>
      <w:r>
        <w:rPr>
          <w:b/>
          <w:color w:val="000000"/>
          <w:sz w:val="24"/>
          <w:szCs w:val="24"/>
        </w:rPr>
        <w:t>**</w:t>
      </w:r>
    </w:p>
    <w:p w14:paraId="00000005" w14:textId="77777777" w:rsidR="00AC6D8A" w:rsidRDefault="0089511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</w:t>
      </w:r>
      <w:r>
        <w:rPr>
          <w:b/>
          <w:color w:val="000000"/>
          <w:sz w:val="32"/>
          <w:szCs w:val="32"/>
          <w:u w:val="single"/>
        </w:rPr>
        <w:t xml:space="preserve">NO </w:t>
      </w:r>
      <w:r>
        <w:rPr>
          <w:b/>
          <w:color w:val="000000"/>
          <w:sz w:val="24"/>
          <w:szCs w:val="24"/>
        </w:rPr>
        <w:t>Chrysler Imperials, Lincoln Continentals, ambulances, convertibles or hearses are allowed**</w:t>
      </w:r>
    </w:p>
    <w:p w14:paraId="00000006" w14:textId="77777777" w:rsidR="00AC6D8A" w:rsidRDefault="00AC6D8A">
      <w:pPr>
        <w:jc w:val="center"/>
        <w:rPr>
          <w:b/>
          <w:color w:val="000000"/>
          <w:sz w:val="24"/>
          <w:szCs w:val="24"/>
        </w:rPr>
      </w:pPr>
    </w:p>
    <w:p w14:paraId="00000007" w14:textId="77777777" w:rsidR="00AC6D8A" w:rsidRDefault="0089511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ITEMS YOU </w:t>
      </w:r>
      <w:r>
        <w:rPr>
          <w:b/>
          <w:color w:val="FF0000"/>
          <w:sz w:val="40"/>
          <w:szCs w:val="40"/>
          <w:u w:val="single"/>
        </w:rPr>
        <w:t xml:space="preserve">MUST </w:t>
      </w:r>
      <w:r>
        <w:rPr>
          <w:b/>
          <w:color w:val="FF0000"/>
          <w:sz w:val="36"/>
          <w:szCs w:val="36"/>
          <w:u w:val="single"/>
        </w:rPr>
        <w:t>DO TO YOUR CAR:</w:t>
      </w:r>
    </w:p>
    <w:p w14:paraId="00000008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Remove all glass, plastic/metal ornaments, lights and bulbs.  </w:t>
      </w:r>
      <w:proofErr w:type="gramStart"/>
      <w:r>
        <w:rPr>
          <w:color w:val="000000"/>
        </w:rPr>
        <w:t>Car</w:t>
      </w:r>
      <w:proofErr w:type="gramEnd"/>
      <w:r>
        <w:rPr>
          <w:color w:val="000000"/>
        </w:rPr>
        <w:t xml:space="preserve"> must be clean of loose objects and glass. Chrome side trim and hubcaps must be removed. All Trailer hitches, wheel weights, gas tanks must be removed.</w:t>
      </w:r>
    </w:p>
    <w:p w14:paraId="00000009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Radiator and support must be in stock position and operational.</w:t>
      </w:r>
    </w:p>
    <w:p w14:paraId="0000000A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Battery must be located on the floor on the front of the passenger side of the car. It must be </w:t>
      </w:r>
      <w:proofErr w:type="gramStart"/>
      <w:r>
        <w:rPr>
          <w:color w:val="000000"/>
        </w:rPr>
        <w:t>secured</w:t>
      </w:r>
      <w:proofErr w:type="gramEnd"/>
      <w:r>
        <w:rPr>
          <w:color w:val="000000"/>
        </w:rPr>
        <w:t xml:space="preserve"> and it must be covered. Maximum of 2 batteries per car. Batteries must be contained in a steel container. No plastic or wood containers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 xml:space="preserve"> for the batteries. </w:t>
      </w:r>
    </w:p>
    <w:p w14:paraId="0000000B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 must relocate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gas tank to the back seat of the car and have it securely fastened. Maximum 5 gallons, metal jerrycan/ 20lb propane bottle or steel boat tanks are allowed. Gas Tank must be fastened to the floor securely.  </w:t>
      </w:r>
    </w:p>
    <w:p w14:paraId="0000000C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We are NOT allowing any white vehicles. </w:t>
      </w:r>
      <w:proofErr w:type="gramStart"/>
      <w:r>
        <w:rPr>
          <w:color w:val="000000"/>
        </w:rPr>
        <w:t>Body</w:t>
      </w:r>
      <w:proofErr w:type="gramEnd"/>
      <w:r>
        <w:rPr>
          <w:color w:val="000000"/>
        </w:rPr>
        <w:t xml:space="preserve"> of vehicle must be color other than white permitting ONLY the </w:t>
      </w:r>
      <w:proofErr w:type="spellStart"/>
      <w:r>
        <w:rPr>
          <w:color w:val="000000"/>
        </w:rPr>
        <w:t>drivers</w:t>
      </w:r>
      <w:proofErr w:type="spellEnd"/>
      <w:r>
        <w:rPr>
          <w:color w:val="000000"/>
        </w:rPr>
        <w:t xml:space="preserve"> side door to be done with WHITE. Passenger </w:t>
      </w:r>
      <w:proofErr w:type="gramStart"/>
      <w:r>
        <w:rPr>
          <w:color w:val="000000"/>
        </w:rPr>
        <w:t>door</w:t>
      </w:r>
      <w:proofErr w:type="gramEnd"/>
      <w:r>
        <w:rPr>
          <w:color w:val="000000"/>
        </w:rPr>
        <w:t xml:space="preserve"> must also refrain from being white. </w:t>
      </w:r>
    </w:p>
    <w:p w14:paraId="0000000D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</w:rPr>
        <w:t xml:space="preserve">All cars must have hoods.  Hood and trunk must be fastened down. Chain or 1 ¼” </w:t>
      </w:r>
      <w:proofErr w:type="spellStart"/>
      <w:r>
        <w:rPr>
          <w:color w:val="000000"/>
        </w:rPr>
        <w:t>redirod</w:t>
      </w:r>
      <w:proofErr w:type="spellEnd"/>
      <w:r>
        <w:rPr>
          <w:color w:val="000000"/>
        </w:rPr>
        <w:t xml:space="preserve"> or all thread is maximum size for bolts. Hood </w:t>
      </w:r>
      <w:proofErr w:type="gramStart"/>
      <w:r>
        <w:rPr>
          <w:color w:val="000000"/>
        </w:rPr>
        <w:t>hold</w:t>
      </w:r>
      <w:proofErr w:type="gramEnd"/>
      <w:r>
        <w:rPr>
          <w:color w:val="000000"/>
        </w:rPr>
        <w:t xml:space="preserve"> down bolts cannot be installed ahead of the </w:t>
      </w:r>
      <w:proofErr w:type="gramStart"/>
      <w:r>
        <w:rPr>
          <w:color w:val="000000"/>
        </w:rPr>
        <w:t>rad.,</w:t>
      </w:r>
      <w:proofErr w:type="gramEnd"/>
      <w:r>
        <w:rPr>
          <w:color w:val="000000"/>
        </w:rPr>
        <w:t xml:space="preserve"> or in front of the rad. It MUST have 2 bolts in the rear of the hood to fasten down. Sedans may use 4 bolts to the frame, 2 on the hood and 2 on the trunk. Station wagons may only use 2 </w:t>
      </w:r>
      <w:proofErr w:type="spellStart"/>
      <w:r>
        <w:rPr>
          <w:color w:val="000000"/>
        </w:rPr>
        <w:t>redirods</w:t>
      </w:r>
      <w:proofErr w:type="spellEnd"/>
      <w:r>
        <w:rPr>
          <w:color w:val="000000"/>
        </w:rPr>
        <w:t xml:space="preserve"> on the hood. Hood must be fastened in at least 2 places and no more than 4 places. Of these only 2 may be 1 ¼” </w:t>
      </w:r>
      <w:proofErr w:type="spellStart"/>
      <w:r>
        <w:rPr>
          <w:color w:val="000000"/>
        </w:rPr>
        <w:t>redirod</w:t>
      </w:r>
      <w:proofErr w:type="spellEnd"/>
      <w:r>
        <w:rPr>
          <w:color w:val="000000"/>
        </w:rPr>
        <w:t xml:space="preserve"> to the frame. </w:t>
      </w:r>
      <w:proofErr w:type="gramStart"/>
      <w:r>
        <w:rPr>
          <w:color w:val="000000"/>
        </w:rPr>
        <w:t>Trunk</w:t>
      </w:r>
      <w:proofErr w:type="gramEnd"/>
      <w:r>
        <w:rPr>
          <w:color w:val="000000"/>
        </w:rPr>
        <w:t xml:space="preserve"> must be fastened in at least 2 places and no more than 4.  Of these, </w:t>
      </w:r>
      <w:r>
        <w:rPr>
          <w:color w:val="000000"/>
        </w:rPr>
        <w:t xml:space="preserve">only 2 may be 1 ¼” </w:t>
      </w:r>
      <w:proofErr w:type="spellStart"/>
      <w:r>
        <w:rPr>
          <w:color w:val="000000"/>
        </w:rPr>
        <w:t>redirod</w:t>
      </w:r>
      <w:proofErr w:type="spellEnd"/>
      <w:r>
        <w:rPr>
          <w:color w:val="000000"/>
        </w:rPr>
        <w:t xml:space="preserve"> to the frame. Washer plate size 5X6” in each location and only on the exterior of the body. All hoods must have a minimum 8” holes on each side of the carb for fire extinguisher accessibility.  Hood and trunk may also be secured by chain. </w:t>
      </w:r>
    </w:p>
    <w:p w14:paraId="0000000E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</w:rPr>
        <w:t>You must have a suitable air cleaner on your carb.</w:t>
      </w:r>
      <w:r>
        <w:rPr>
          <w:color w:val="000000"/>
          <w:sz w:val="24"/>
          <w:szCs w:val="24"/>
        </w:rPr>
        <w:t xml:space="preserve"> </w:t>
      </w:r>
    </w:p>
    <w:p w14:paraId="0000000F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Drivers and passenger </w:t>
      </w:r>
      <w:proofErr w:type="gramStart"/>
      <w:r>
        <w:rPr>
          <w:color w:val="000000"/>
        </w:rPr>
        <w:t>door</w:t>
      </w:r>
      <w:proofErr w:type="gramEnd"/>
      <w:r>
        <w:rPr>
          <w:color w:val="000000"/>
        </w:rPr>
        <w:t xml:space="preserve"> must be reinforced.  All doors must be securely fastened shut by means of strong metal bar </w:t>
      </w:r>
      <w:r>
        <w:t>and</w:t>
      </w:r>
      <w:r>
        <w:rPr>
          <w:color w:val="000000"/>
        </w:rPr>
        <w:t xml:space="preserve"> chains (min ¼” thick) </w:t>
      </w:r>
      <w:r>
        <w:t>and bolted</w:t>
      </w:r>
      <w:r>
        <w:rPr>
          <w:color w:val="000000"/>
        </w:rPr>
        <w:t xml:space="preserve">.  You may use channel </w:t>
      </w:r>
      <w:proofErr w:type="gramStart"/>
      <w:r>
        <w:rPr>
          <w:color w:val="000000"/>
        </w:rPr>
        <w:t>iron,</w:t>
      </w:r>
      <w:proofErr w:type="gramEnd"/>
      <w:r>
        <w:rPr>
          <w:color w:val="000000"/>
        </w:rPr>
        <w:t xml:space="preserve"> I </w:t>
      </w:r>
      <w:r>
        <w:rPr>
          <w:color w:val="000000"/>
        </w:rPr>
        <w:lastRenderedPageBreak/>
        <w:t xml:space="preserve">beam or box steel.  The end of bars must be beveled or rounded, </w:t>
      </w:r>
      <w:r>
        <w:rPr>
          <w:color w:val="000000"/>
          <w:u w:val="single"/>
        </w:rPr>
        <w:t>maximum length 76” long.</w:t>
      </w:r>
      <w:r>
        <w:rPr>
          <w:color w:val="000000"/>
        </w:rPr>
        <w:t xml:space="preserve">  Bolts holding bars to car must go through entire door beam or fender, not just out skin.  Any good-sized washer is allowed.  Bolts must not extrude beyond bars within reason.  Door bar can only extend maximum of 8” ahead of the fender door seam. Pipe, “grader</w:t>
      </w:r>
      <w:r>
        <w:rPr>
          <w:color w:val="000000"/>
        </w:rPr>
        <w:t xml:space="preserve"> blades”, railway ties or angle iron are NOT acceptable. If the door bar falls off during the race, the car will be disqualified.  Minimum thickness of 1/4 inch.</w:t>
      </w:r>
    </w:p>
    <w:p w14:paraId="00000010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SEAT BELT/HELMUT/SAFETY GOGGLES/COVERALLS/CLOSED TOED SHOES are MANDATORY!!!</w:t>
      </w:r>
    </w:p>
    <w:p w14:paraId="00000011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>
        <w:rPr>
          <w:color w:val="000000"/>
        </w:rPr>
        <w:t>Pole</w:t>
      </w:r>
      <w:proofErr w:type="gramEnd"/>
      <w:r>
        <w:rPr>
          <w:color w:val="000000"/>
        </w:rPr>
        <w:t xml:space="preserve"> behind </w:t>
      </w:r>
      <w:proofErr w:type="spellStart"/>
      <w:proofErr w:type="gramStart"/>
      <w:r>
        <w:rPr>
          <w:color w:val="000000"/>
        </w:rPr>
        <w:t>drivers</w:t>
      </w:r>
      <w:proofErr w:type="spellEnd"/>
      <w:proofErr w:type="gramEnd"/>
      <w:r>
        <w:rPr>
          <w:color w:val="000000"/>
        </w:rPr>
        <w:t xml:space="preserve"> seat MANDATORY. </w:t>
      </w:r>
    </w:p>
    <w:p w14:paraId="00000012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Antifreeze must be removed from radiator (water only) due to soil contamination. </w:t>
      </w:r>
    </w:p>
    <w:p w14:paraId="00000013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Remove trailer hitches and all mounting components. </w:t>
      </w:r>
    </w:p>
    <w:p w14:paraId="00000014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Up to 10 ply tires are allowed, this includes </w:t>
      </w:r>
      <w:proofErr w:type="gramStart"/>
      <w:r>
        <w:rPr>
          <w:color w:val="000000"/>
        </w:rPr>
        <w:t>fork lift</w:t>
      </w:r>
      <w:proofErr w:type="gramEnd"/>
      <w:r>
        <w:rPr>
          <w:color w:val="000000"/>
        </w:rPr>
        <w:t xml:space="preserve"> tires up to 10 ply.</w:t>
      </w:r>
    </w:p>
    <w:p w14:paraId="00000015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Sunroof must be enclosed.</w:t>
      </w:r>
    </w:p>
    <w:p w14:paraId="00000016" w14:textId="77777777" w:rsidR="00AC6D8A" w:rsidRDefault="0089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Numbers must be clearly marked on BOTH sides of the vehicle.</w:t>
      </w:r>
    </w:p>
    <w:p w14:paraId="00000017" w14:textId="77777777" w:rsidR="00AC6D8A" w:rsidRDefault="00AC6D8A">
      <w:pPr>
        <w:rPr>
          <w:color w:val="000000"/>
        </w:rPr>
      </w:pPr>
    </w:p>
    <w:p w14:paraId="00000018" w14:textId="77777777" w:rsidR="00AC6D8A" w:rsidRDefault="0089511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NOTE</w:t>
      </w:r>
      <w:proofErr w:type="gramStart"/>
      <w:r>
        <w:rPr>
          <w:b/>
          <w:color w:val="FF0000"/>
          <w:sz w:val="24"/>
          <w:szCs w:val="24"/>
        </w:rPr>
        <w:t>:  HOOD</w:t>
      </w:r>
      <w:proofErr w:type="gramEnd"/>
      <w:r>
        <w:rPr>
          <w:b/>
          <w:color w:val="FF0000"/>
          <w:sz w:val="24"/>
          <w:szCs w:val="24"/>
        </w:rPr>
        <w:t xml:space="preserve"> OFF INSPECTION REQUIRED</w:t>
      </w:r>
    </w:p>
    <w:p w14:paraId="00000019" w14:textId="77777777" w:rsidR="00AC6D8A" w:rsidRDefault="00895119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ITEMS YOU MUST </w:t>
      </w:r>
      <w:r>
        <w:rPr>
          <w:b/>
          <w:color w:val="FF0000"/>
          <w:sz w:val="52"/>
          <w:szCs w:val="52"/>
          <w:u w:val="single"/>
        </w:rPr>
        <w:t>NOT</w:t>
      </w:r>
      <w:r>
        <w:rPr>
          <w:b/>
          <w:color w:val="FF0000"/>
          <w:sz w:val="40"/>
          <w:szCs w:val="40"/>
          <w:u w:val="single"/>
        </w:rPr>
        <w:t xml:space="preserve"> </w:t>
      </w:r>
      <w:proofErr w:type="gramStart"/>
      <w:r>
        <w:rPr>
          <w:b/>
          <w:color w:val="FF0000"/>
          <w:sz w:val="40"/>
          <w:szCs w:val="40"/>
          <w:u w:val="single"/>
        </w:rPr>
        <w:t>DO</w:t>
      </w:r>
      <w:proofErr w:type="gramEnd"/>
      <w:r>
        <w:rPr>
          <w:b/>
          <w:color w:val="FF0000"/>
          <w:sz w:val="40"/>
          <w:szCs w:val="40"/>
          <w:u w:val="single"/>
        </w:rPr>
        <w:t xml:space="preserve"> TO YOUR CAR:</w:t>
      </w:r>
    </w:p>
    <w:p w14:paraId="0000001A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There is absolutely NO welding to the frame, with </w:t>
      </w:r>
      <w:proofErr w:type="gramStart"/>
      <w:r>
        <w:rPr>
          <w:color w:val="000000"/>
        </w:rPr>
        <w:t>exception</w:t>
      </w:r>
      <w:proofErr w:type="gramEnd"/>
      <w:r>
        <w:rPr>
          <w:color w:val="000000"/>
        </w:rPr>
        <w:t xml:space="preserve"> of the bumper brackets. No seam welding of floor panels. You Cannot pre-weld frame seam joints or the body of the car.   ABSOLUTLEY NO reinforcing of the frame will be tolerated. </w:t>
      </w:r>
    </w:p>
    <w:p w14:paraId="0000001B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NO water coolant system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 xml:space="preserve"> in </w:t>
      </w:r>
      <w:proofErr w:type="gramStart"/>
      <w:r>
        <w:rPr>
          <w:color w:val="000000"/>
        </w:rPr>
        <w:t>car</w:t>
      </w:r>
      <w:proofErr w:type="gramEnd"/>
      <w:r>
        <w:rPr>
          <w:color w:val="000000"/>
        </w:rPr>
        <w:t xml:space="preserve"> and it must be left stock!</w:t>
      </w:r>
    </w:p>
    <w:p w14:paraId="0000001C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Engine and transmission must remain in stock position. </w:t>
      </w:r>
    </w:p>
    <w:p w14:paraId="0000001D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TIRES</w:t>
      </w:r>
      <w:proofErr w:type="gramStart"/>
      <w:r>
        <w:rPr>
          <w:color w:val="000000"/>
        </w:rPr>
        <w:t>:  No</w:t>
      </w:r>
      <w:proofErr w:type="gramEnd"/>
      <w:r>
        <w:rPr>
          <w:color w:val="000000"/>
        </w:rPr>
        <w:t xml:space="preserve"> adding or alterations of tires of any kind. </w:t>
      </w:r>
    </w:p>
    <w:p w14:paraId="0000001E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NO tires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 xml:space="preserve"> beyond 10 ply.  They must be D.O.T approved. Studded Tires Prohibited. Only inner tube in tires. NO rags, additives etc. </w:t>
      </w:r>
    </w:p>
    <w:p w14:paraId="0000001F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 cannot use any fuel other than pump gas.  NO aviation fuels or additives. </w:t>
      </w:r>
    </w:p>
    <w:p w14:paraId="00000020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Reverse or extended spring shanks are not allowed if this raises the height of the car. NO chains from rear-end to the frame. </w:t>
      </w:r>
    </w:p>
    <w:p w14:paraId="00000021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EXHAUST-DO NOT remove head pipe!  Muffler and tailpipe may be cut off.  Headers through the hood are acceptable. </w:t>
      </w:r>
    </w:p>
    <w:p w14:paraId="00000022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When repairing damaged cars, you may NO longer use any welding on the frame. </w:t>
      </w:r>
    </w:p>
    <w:p w14:paraId="00000023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cannot pre-bolt or weld suspension and/or ball joints or tie rod ends. Steering universal may not be strengthened.  There will be NO lowering of center link or idler arm.</w:t>
      </w:r>
    </w:p>
    <w:p w14:paraId="00000024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NO tilting allowed. </w:t>
      </w:r>
    </w:p>
    <w:p w14:paraId="00000025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Cages cannot be attached to the frame or the body mount.</w:t>
      </w:r>
    </w:p>
    <w:p w14:paraId="00000026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Stock differential. No truck differential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 xml:space="preserve">. </w:t>
      </w:r>
    </w:p>
    <w:p w14:paraId="00000027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ZERO canoeing is allowed. Creasing only.</w:t>
      </w:r>
    </w:p>
    <w:p w14:paraId="00000028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plating of rims.</w:t>
      </w:r>
    </w:p>
    <w:p w14:paraId="00000029" w14:textId="77777777" w:rsidR="00AC6D8A" w:rsidRDefault="00895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cradles/engine/transmission protectors.</w:t>
      </w:r>
    </w:p>
    <w:p w14:paraId="0000002A" w14:textId="77777777" w:rsidR="00AC6D8A" w:rsidRDefault="00AC6D8A">
      <w:pPr>
        <w:jc w:val="center"/>
      </w:pPr>
    </w:p>
    <w:p w14:paraId="0000002B" w14:textId="77777777" w:rsidR="00AC6D8A" w:rsidRDefault="0089511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lastRenderedPageBreak/>
        <w:t>OTHER:</w:t>
      </w:r>
    </w:p>
    <w:p w14:paraId="0000002C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We will allow straps from bumper to rad support. </w:t>
      </w:r>
    </w:p>
    <w:p w14:paraId="0000002D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Maximum of 3-16 stick X 2” wide.</w:t>
      </w:r>
    </w:p>
    <w:p w14:paraId="0000002E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Rim centers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 xml:space="preserve">.  Maximum 8” center. </w:t>
      </w:r>
    </w:p>
    <w:p w14:paraId="0000002F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Flappers are allowed. </w:t>
      </w:r>
    </w:p>
    <w:p w14:paraId="00000030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Slider drive shafts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>.</w:t>
      </w:r>
    </w:p>
    <w:p w14:paraId="00000031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Frame rust repair is permitted with the same thickness as </w:t>
      </w:r>
      <w:proofErr w:type="gramStart"/>
      <w:r>
        <w:rPr>
          <w:color w:val="000000"/>
        </w:rPr>
        <w:t>gage of</w:t>
      </w:r>
      <w:proofErr w:type="gramEnd"/>
      <w:r>
        <w:rPr>
          <w:color w:val="000000"/>
        </w:rPr>
        <w:t xml:space="preserve"> frame. No fish plating. Pictures of before and after repair.</w:t>
      </w:r>
    </w:p>
    <w:p w14:paraId="00000032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stem protectors </w:t>
      </w:r>
      <w:proofErr w:type="gramStart"/>
      <w:r>
        <w:rPr>
          <w:color w:val="000000"/>
        </w:rPr>
        <w:t>allowed</w:t>
      </w:r>
      <w:proofErr w:type="gramEnd"/>
      <w:r>
        <w:rPr>
          <w:color w:val="000000"/>
        </w:rPr>
        <w:t>.</w:t>
      </w:r>
    </w:p>
    <w:p w14:paraId="00000033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Halo bars are </w:t>
      </w:r>
      <w:proofErr w:type="gramStart"/>
      <w:r>
        <w:rPr>
          <w:color w:val="000000"/>
        </w:rPr>
        <w:t>acceptable, but</w:t>
      </w:r>
      <w:proofErr w:type="gramEnd"/>
      <w:r>
        <w:rPr>
          <w:color w:val="000000"/>
        </w:rPr>
        <w:t xml:space="preserve"> must be mounted vertically. Halo must be bolted to the floor using 4" x 6" plate if needed. </w:t>
      </w:r>
      <w:proofErr w:type="gramStart"/>
      <w:r>
        <w:rPr>
          <w:color w:val="000000"/>
        </w:rPr>
        <w:t>But</w:t>
      </w:r>
      <w:proofErr w:type="gramEnd"/>
      <w:r>
        <w:rPr>
          <w:color w:val="000000"/>
        </w:rPr>
        <w:t xml:space="preserve"> cannot be attached to the frame or body mount in any way.</w:t>
      </w:r>
    </w:p>
    <w:p w14:paraId="00000034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Hardtop cars may run an extra bar from the roof to the door to act as a door post. </w:t>
      </w:r>
      <w:proofErr w:type="gramStart"/>
      <w:r>
        <w:rPr>
          <w:color w:val="000000"/>
        </w:rPr>
        <w:t>But</w:t>
      </w:r>
      <w:proofErr w:type="gramEnd"/>
      <w:r>
        <w:rPr>
          <w:color w:val="000000"/>
        </w:rPr>
        <w:t xml:space="preserve"> must be bolted.</w:t>
      </w:r>
    </w:p>
    <w:p w14:paraId="00000035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Any type of gas or brake pedal assembly is allowed. Must be bolted to the floor.</w:t>
      </w:r>
    </w:p>
    <w:p w14:paraId="00000036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Any type of electric fuel pump must have a clearly marked 'SHUT OFF' switch.</w:t>
      </w:r>
    </w:p>
    <w:p w14:paraId="00000037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Wheel wells may be trimmed 8   3/8 bolts per wheel well. Max of 2" washer size.</w:t>
      </w:r>
    </w:p>
    <w:p w14:paraId="00000038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Differentials may be locked.</w:t>
      </w:r>
    </w:p>
    <w:p w14:paraId="00000039" w14:textId="77777777" w:rsidR="00AC6D8A" w:rsidRDefault="00895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You may bolt hood skin to hood, with a max of 20 -- 3/8" bolts. With a </w:t>
      </w:r>
      <w:proofErr w:type="gramStart"/>
      <w:r>
        <w:rPr>
          <w:color w:val="000000"/>
        </w:rPr>
        <w:t>max</w:t>
      </w:r>
      <w:proofErr w:type="gramEnd"/>
      <w:r>
        <w:rPr>
          <w:color w:val="000000"/>
        </w:rPr>
        <w:t xml:space="preserve"> 2" washers.</w:t>
      </w:r>
    </w:p>
    <w:p w14:paraId="0000003A" w14:textId="77777777" w:rsidR="00AC6D8A" w:rsidRDefault="00895119">
      <w:pPr>
        <w:rPr>
          <w:color w:val="000000"/>
        </w:rPr>
      </w:pPr>
      <w:r>
        <w:rPr>
          <w:color w:val="000000"/>
        </w:rPr>
        <w:t xml:space="preserve"> </w:t>
      </w:r>
    </w:p>
    <w:p w14:paraId="0000003B" w14:textId="77777777" w:rsidR="00AC6D8A" w:rsidRDefault="0089511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TRUCK RULES</w:t>
      </w:r>
    </w:p>
    <w:p w14:paraId="0000003C" w14:textId="77777777" w:rsidR="00AC6D8A" w:rsidRDefault="008951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SAME RULES AS THE </w:t>
      </w:r>
      <w:proofErr w:type="gramStart"/>
      <w:r>
        <w:rPr>
          <w:b/>
          <w:sz w:val="24"/>
          <w:szCs w:val="24"/>
        </w:rPr>
        <w:t>FULL SIZE</w:t>
      </w:r>
      <w:proofErr w:type="gramEnd"/>
      <w:r>
        <w:rPr>
          <w:b/>
          <w:sz w:val="24"/>
          <w:szCs w:val="24"/>
        </w:rPr>
        <w:t xml:space="preserve"> CARS </w:t>
      </w:r>
      <w:r>
        <w:rPr>
          <w:b/>
          <w:sz w:val="24"/>
          <w:szCs w:val="24"/>
          <w:u w:val="single"/>
        </w:rPr>
        <w:t xml:space="preserve">EXCEPT </w:t>
      </w:r>
      <w:r>
        <w:rPr>
          <w:b/>
          <w:sz w:val="24"/>
          <w:szCs w:val="24"/>
        </w:rPr>
        <w:t>FOR THE FOLLOWING:</w:t>
      </w:r>
    </w:p>
    <w:p w14:paraId="0000003D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8x8</w:t>
      </w:r>
      <w:r>
        <w:rPr>
          <w:color w:val="000000"/>
        </w:rPr>
        <w:t xml:space="preserve"> plate to hold the box frame. Maximum 4 places in the box with 1 ¼” </w:t>
      </w:r>
      <w:proofErr w:type="spellStart"/>
      <w:r>
        <w:rPr>
          <w:color w:val="000000"/>
        </w:rPr>
        <w:t>redi</w:t>
      </w:r>
      <w:proofErr w:type="spellEnd"/>
      <w:r>
        <w:rPr>
          <w:color w:val="000000"/>
        </w:rPr>
        <w:t xml:space="preserve"> rod or U-bolts to plates. </w:t>
      </w:r>
    </w:p>
    <w:p w14:paraId="0000003E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Tailgates must be chained in 4 places or welded. </w:t>
      </w:r>
    </w:p>
    <w:p w14:paraId="0000003F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Fuel container may be in </w:t>
      </w:r>
      <w:proofErr w:type="gramStart"/>
      <w:r>
        <w:rPr>
          <w:color w:val="000000"/>
        </w:rPr>
        <w:t>cab</w:t>
      </w:r>
      <w:proofErr w:type="gramEnd"/>
      <w:r>
        <w:rPr>
          <w:color w:val="000000"/>
        </w:rPr>
        <w:t xml:space="preserve"> or at the front of the box. </w:t>
      </w:r>
    </w:p>
    <w:p w14:paraId="00000040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 over size tires, tires must be stock size. Must be no more than 10 ply. </w:t>
      </w:r>
    </w:p>
    <w:p w14:paraId="00000041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 4X4 trucks allowed. </w:t>
      </w:r>
    </w:p>
    <w:p w14:paraId="00000042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Must have stock front and rear bumper. </w:t>
      </w:r>
    </w:p>
    <w:p w14:paraId="00000043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Split rims (no even ended ones).</w:t>
      </w:r>
    </w:p>
    <w:p w14:paraId="00000044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 wooden box floors.  Steel boxes only. </w:t>
      </w:r>
    </w:p>
    <w:p w14:paraId="00000045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 kickers allowed. </w:t>
      </w:r>
    </w:p>
    <w:p w14:paraId="00000046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Stock rear ends</w:t>
      </w:r>
    </w:p>
    <w:p w14:paraId="00000047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Antifreeze MUST be removed.</w:t>
      </w:r>
    </w:p>
    <w:p w14:paraId="00000048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Mandatory to have something behind </w:t>
      </w:r>
      <w:proofErr w:type="gramStart"/>
      <w:r>
        <w:rPr>
          <w:color w:val="000000"/>
        </w:rPr>
        <w:t>drivers</w:t>
      </w:r>
      <w:proofErr w:type="gramEnd"/>
      <w:r>
        <w:rPr>
          <w:color w:val="000000"/>
        </w:rPr>
        <w:t xml:space="preserve"> head.</w:t>
      </w:r>
    </w:p>
    <w:p w14:paraId="00000049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 may clamp leaf springs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max of 4 clamps per spring, per side.</w:t>
      </w:r>
    </w:p>
    <w:p w14:paraId="0000004A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Truck bumper swaps </w:t>
      </w:r>
      <w:proofErr w:type="gramStart"/>
      <w:r>
        <w:t>allowed</w:t>
      </w:r>
      <w:proofErr w:type="gramEnd"/>
      <w:r>
        <w:t>. (Must remain factory to make of vehicle)</w:t>
      </w:r>
    </w:p>
    <w:p w14:paraId="0000004B" w14:textId="77777777" w:rsidR="00AC6D8A" w:rsidRDefault="0089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Dropped tailgates allowed. Welding tailgate to box only.</w:t>
      </w:r>
    </w:p>
    <w:p w14:paraId="0000004C" w14:textId="77777777" w:rsidR="00AC6D8A" w:rsidRDefault="0089511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NOTE</w:t>
      </w:r>
      <w:proofErr w:type="gramStart"/>
      <w:r>
        <w:rPr>
          <w:b/>
          <w:color w:val="FF0000"/>
          <w:sz w:val="24"/>
          <w:szCs w:val="24"/>
        </w:rPr>
        <w:t>:  HOOD</w:t>
      </w:r>
      <w:proofErr w:type="gramEnd"/>
      <w:r>
        <w:rPr>
          <w:b/>
          <w:color w:val="FF0000"/>
          <w:sz w:val="24"/>
          <w:szCs w:val="24"/>
        </w:rPr>
        <w:t xml:space="preserve"> OFF INSPECTION REQUIRED</w:t>
      </w:r>
    </w:p>
    <w:p w14:paraId="0000004D" w14:textId="77777777" w:rsidR="00AC6D8A" w:rsidRDefault="00AC6D8A">
      <w:pPr>
        <w:jc w:val="center"/>
        <w:rPr>
          <w:b/>
          <w:color w:val="FF0000"/>
          <w:sz w:val="24"/>
          <w:szCs w:val="24"/>
        </w:rPr>
      </w:pPr>
    </w:p>
    <w:p w14:paraId="0000004E" w14:textId="77777777" w:rsidR="00AC6D8A" w:rsidRDefault="0089511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lastRenderedPageBreak/>
        <w:t>MID SIZE CAR RULES</w:t>
      </w:r>
    </w:p>
    <w:p w14:paraId="0000004F" w14:textId="77777777" w:rsidR="00AC6D8A" w:rsidRDefault="008951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SAME RULES AS THE </w:t>
      </w:r>
      <w:proofErr w:type="gramStart"/>
      <w:r>
        <w:rPr>
          <w:b/>
          <w:sz w:val="24"/>
          <w:szCs w:val="24"/>
        </w:rPr>
        <w:t>FULL SIZE</w:t>
      </w:r>
      <w:proofErr w:type="gramEnd"/>
      <w:r>
        <w:rPr>
          <w:b/>
          <w:sz w:val="24"/>
          <w:szCs w:val="24"/>
        </w:rPr>
        <w:t xml:space="preserve"> CARS </w:t>
      </w:r>
      <w:r>
        <w:rPr>
          <w:b/>
          <w:sz w:val="24"/>
          <w:szCs w:val="24"/>
          <w:u w:val="single"/>
        </w:rPr>
        <w:t>EXCEPT</w:t>
      </w:r>
      <w:r>
        <w:rPr>
          <w:b/>
          <w:sz w:val="24"/>
          <w:szCs w:val="24"/>
        </w:rPr>
        <w:t xml:space="preserve"> FOR THE FOLLOWING:</w:t>
      </w:r>
    </w:p>
    <w:p w14:paraId="00000050" w14:textId="77777777" w:rsidR="00AC6D8A" w:rsidRDefault="00895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Mid 1990’s or newer.</w:t>
      </w:r>
    </w:p>
    <w:p w14:paraId="00000051" w14:textId="77777777" w:rsidR="00AC6D8A" w:rsidRDefault="00895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Wheel base max of </w:t>
      </w:r>
      <w:proofErr w:type="gramStart"/>
      <w:r>
        <w:rPr>
          <w:color w:val="000000"/>
        </w:rPr>
        <w:t>110”long.</w:t>
      </w:r>
      <w:proofErr w:type="gramEnd"/>
    </w:p>
    <w:p w14:paraId="00000052" w14:textId="77777777" w:rsidR="00AC6D8A" w:rsidRDefault="00895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 be 4/6/8 Cylinder. </w:t>
      </w:r>
    </w:p>
    <w:p w14:paraId="00000053" w14:textId="77777777" w:rsidR="00AC6D8A" w:rsidRDefault="0089511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NOTE</w:t>
      </w:r>
      <w:proofErr w:type="gramStart"/>
      <w:r>
        <w:rPr>
          <w:b/>
          <w:color w:val="FF0000"/>
          <w:sz w:val="24"/>
          <w:szCs w:val="24"/>
        </w:rPr>
        <w:t>:  HOOD</w:t>
      </w:r>
      <w:proofErr w:type="gramEnd"/>
      <w:r>
        <w:rPr>
          <w:b/>
          <w:color w:val="FF0000"/>
          <w:sz w:val="24"/>
          <w:szCs w:val="24"/>
        </w:rPr>
        <w:t xml:space="preserve"> OFF INSPECTION REQUIRED</w:t>
      </w:r>
    </w:p>
    <w:p w14:paraId="00000054" w14:textId="77777777" w:rsidR="00AC6D8A" w:rsidRDefault="00895119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For any additional questions or concerns please contact Dennis @ (780) 975-5302 or email at: </w:t>
      </w:r>
      <w:hyperlink r:id="rId6">
        <w:r>
          <w:rPr>
            <w:color w:val="0563C1"/>
            <w:sz w:val="24"/>
            <w:szCs w:val="24"/>
            <w:u w:val="single"/>
          </w:rPr>
          <w:t>ds.levasseur1@gmail.com</w:t>
        </w:r>
      </w:hyperlink>
    </w:p>
    <w:sectPr w:rsidR="00AC6D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12B"/>
    <w:multiLevelType w:val="multilevel"/>
    <w:tmpl w:val="854E9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3168"/>
    <w:multiLevelType w:val="multilevel"/>
    <w:tmpl w:val="5498A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A60"/>
    <w:multiLevelType w:val="multilevel"/>
    <w:tmpl w:val="485AF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263"/>
    <w:multiLevelType w:val="multilevel"/>
    <w:tmpl w:val="3DE6E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56C9B"/>
    <w:multiLevelType w:val="multilevel"/>
    <w:tmpl w:val="9DBE2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24208">
    <w:abstractNumId w:val="1"/>
  </w:num>
  <w:num w:numId="2" w16cid:durableId="1647975027">
    <w:abstractNumId w:val="0"/>
  </w:num>
  <w:num w:numId="3" w16cid:durableId="1942175241">
    <w:abstractNumId w:val="2"/>
  </w:num>
  <w:num w:numId="4" w16cid:durableId="844588412">
    <w:abstractNumId w:val="3"/>
  </w:num>
  <w:num w:numId="5" w16cid:durableId="26254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8A"/>
    <w:rsid w:val="003B558D"/>
    <w:rsid w:val="00895119"/>
    <w:rsid w:val="00A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068"/>
  <w15:docId w15:val="{088BC07F-1EA2-4B96-8E3D-5E19F80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ListParagraph">
    <w:name w:val="List Paragraph"/>
    <w:basedOn w:val="Normal"/>
    <w:uiPriority w:val="34"/>
    <w:qFormat/>
    <w:rsid w:val="00B35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82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2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levasseur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L+ggdDKJUE/iW00tQIHjGdgaA==">CgMxLjA4AHIhMTR2MDAyaW5rbVBOSVcwLUpDaWRlWnpLay1UbXRFLXZH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5946</Characters>
  <Application>Microsoft Office Word</Application>
  <DocSecurity>0</DocSecurity>
  <Lines>49</Lines>
  <Paragraphs>13</Paragraphs>
  <ScaleCrop>false</ScaleCrop>
  <Company>Precision Drilling Corporation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Ralph</dc:creator>
  <cp:lastModifiedBy>Kelsey Good</cp:lastModifiedBy>
  <cp:revision>2</cp:revision>
  <dcterms:created xsi:type="dcterms:W3CDTF">2025-03-11T19:14:00Z</dcterms:created>
  <dcterms:modified xsi:type="dcterms:W3CDTF">2025-03-11T19:14:00Z</dcterms:modified>
</cp:coreProperties>
</file>